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0F" w:rsidRPr="0032510F" w:rsidRDefault="0032510F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2510F" w:rsidRPr="0032510F" w:rsidRDefault="0032510F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 муниципального образования «Всеволожский муниципальный район»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4"/>
        <w:gridCol w:w="5521"/>
      </w:tblGrid>
      <w:tr w:rsidR="0032510F" w:rsidTr="0032510F">
        <w:tc>
          <w:tcPr>
            <w:tcW w:w="9345" w:type="dxa"/>
            <w:gridSpan w:val="2"/>
          </w:tcPr>
          <w:p w:rsidR="0032510F" w:rsidRDefault="0032510F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F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Pr="007239ED" w:rsidRDefault="0032510F" w:rsidP="003251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Находящееся в муниципальной собственности муниципального образования «Всеволожский муниципальный район» Ленинградской области недвижимое имущество, расположенное по адресу: Ленинградская область, Всеволожский район, массив Борисова Грива, СНТ «Росинка», уч.43 </w:t>
            </w:r>
            <w:bookmarkStart w:id="0" w:name="_GoBack"/>
            <w:bookmarkEnd w:id="0"/>
          </w:p>
          <w:p w:rsidR="0032510F" w:rsidRPr="007239ED" w:rsidRDefault="0032510F" w:rsidP="003251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- Земельный участок с кадастровым номером 47:07:0000000:41147, категория земель: земли сельскохозяйственного назначения, вид разрешенного использования: для ведения садоводства, площадью 500 </w:t>
            </w:r>
            <w:proofErr w:type="spellStart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32510F" w:rsidRDefault="0032510F" w:rsidP="00325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- Здание с кадастровым номером 47:07:0000000:6544, 1 – этажное, назначение: нежилое, наименование: садовый дом, общая площадь 12,2 </w:t>
            </w:r>
            <w:proofErr w:type="spellStart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Default="0032510F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F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5521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«Всеволожский муниципальный район» Ленинградской области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Место нахождение</w:t>
            </w:r>
          </w:p>
        </w:tc>
        <w:tc>
          <w:tcPr>
            <w:tcW w:w="5521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188643, Ленинградская область, Всеволожский район, г. Всеволожск, </w:t>
            </w:r>
            <w:proofErr w:type="spellStart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Колтушское</w:t>
            </w:r>
            <w:proofErr w:type="spellEnd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 шоссе 138.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521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umi10@vsevreg.ru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5521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Королёва Юлия Юрьевна, тел. 8 813 70 22-254</w:t>
            </w:r>
          </w:p>
          <w:p w:rsidR="0032510F" w:rsidRPr="007239ED" w:rsidRDefault="0032510F" w:rsidP="003251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Шупик</w:t>
            </w:r>
            <w:proofErr w:type="spellEnd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 Лариса Михайловна, тел. 8 813 70 22-254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239E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Аукцион, открытый по составу участников и открытый по форме подачи предложений о цене в электронной форме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239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39E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7239ED" w:rsidRPr="007239ED" w:rsidTr="00755A08">
        <w:tc>
          <w:tcPr>
            <w:tcW w:w="3824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Начальная цена аукциона</w:t>
            </w:r>
          </w:p>
        </w:tc>
        <w:tc>
          <w:tcPr>
            <w:tcW w:w="5521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330 000, 00 (триста тридцать тысяч) рублей, 00 копеек с учетом НДС</w:t>
            </w:r>
          </w:p>
        </w:tc>
      </w:tr>
      <w:tr w:rsidR="007239ED" w:rsidTr="00755A08">
        <w:tc>
          <w:tcPr>
            <w:tcW w:w="3824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Размер задатка</w:t>
            </w:r>
          </w:p>
        </w:tc>
        <w:tc>
          <w:tcPr>
            <w:tcW w:w="5521" w:type="dxa"/>
          </w:tcPr>
          <w:p w:rsidR="007239ED" w:rsidRDefault="007239ED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20% от начальной цены имущества и составляет: 66 000 (шестьдесят шесть тысяч) рублей 00 копеек</w:t>
            </w:r>
            <w:r w:rsidR="003F60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6080" w:rsidRPr="007239ED" w:rsidRDefault="003F6080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080">
              <w:rPr>
                <w:rFonts w:ascii="Times New Roman" w:hAnsi="Times New Roman" w:cs="Times New Roman"/>
                <w:sz w:val="26"/>
                <w:szCs w:val="26"/>
              </w:rPr>
              <w:t>Задаток перечисляется на счет электронной площадки, реквизиты счета для перечисления задатков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указаны Аукционной документации. </w:t>
            </w:r>
            <w:r w:rsidRPr="003F6080">
              <w:rPr>
                <w:rFonts w:ascii="Times New Roman" w:hAnsi="Times New Roman" w:cs="Times New Roman"/>
                <w:sz w:val="26"/>
                <w:szCs w:val="26"/>
              </w:rPr>
              <w:t>Платежи по перечислению задатка для участия в аукционе и порядок их возврата осуществляется в соответствии с Регламентом электронной площадки.</w:t>
            </w:r>
          </w:p>
        </w:tc>
      </w:tr>
      <w:tr w:rsidR="007239ED" w:rsidTr="00755A08">
        <w:tc>
          <w:tcPr>
            <w:tcW w:w="3824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Шаг аукциона</w:t>
            </w:r>
          </w:p>
        </w:tc>
        <w:tc>
          <w:tcPr>
            <w:tcW w:w="5521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5 % от начальной цены и составляет: 16 500 (шестнадцать тысяч пятьсот) рублей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Default="003F6080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F60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6080">
              <w:rPr>
                <w:rFonts w:ascii="Times New Roman" w:hAnsi="Times New Roman" w:cs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Default="0032510F" w:rsidP="00D9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080" w:rsidTr="00755A08">
        <w:tc>
          <w:tcPr>
            <w:tcW w:w="3824" w:type="dxa"/>
          </w:tcPr>
          <w:p w:rsidR="003F6080" w:rsidRPr="003F6080" w:rsidRDefault="003F6080" w:rsidP="003F6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0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и время начала приема заявок</w:t>
            </w:r>
          </w:p>
        </w:tc>
        <w:tc>
          <w:tcPr>
            <w:tcW w:w="5521" w:type="dxa"/>
          </w:tcPr>
          <w:p w:rsidR="003F6080" w:rsidRPr="003F6080" w:rsidRDefault="0083721D" w:rsidP="00415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15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F6080" w:rsidRPr="003F60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3F6080" w:rsidRPr="003F6080">
              <w:rPr>
                <w:rFonts w:ascii="Times New Roman" w:hAnsi="Times New Roman" w:cs="Times New Roman"/>
                <w:sz w:val="26"/>
                <w:szCs w:val="26"/>
              </w:rPr>
              <w:t xml:space="preserve"> 2021 с </w:t>
            </w:r>
            <w:r w:rsidR="0041527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F6080" w:rsidRPr="003F6080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3F6080" w:rsidTr="00755A08">
        <w:tc>
          <w:tcPr>
            <w:tcW w:w="3824" w:type="dxa"/>
          </w:tcPr>
          <w:p w:rsidR="003F6080" w:rsidRPr="003F6080" w:rsidRDefault="003F6080" w:rsidP="003F6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080">
              <w:rPr>
                <w:rFonts w:ascii="Times New Roman" w:hAnsi="Times New Roman" w:cs="Times New Roman"/>
                <w:sz w:val="26"/>
                <w:szCs w:val="26"/>
              </w:rPr>
              <w:t>Дата и время завершения приема заявок</w:t>
            </w:r>
          </w:p>
        </w:tc>
        <w:tc>
          <w:tcPr>
            <w:tcW w:w="5521" w:type="dxa"/>
          </w:tcPr>
          <w:p w:rsidR="003F6080" w:rsidRPr="00A538D8" w:rsidRDefault="0083721D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538D8" w:rsidRPr="00A538D8">
              <w:rPr>
                <w:rFonts w:ascii="Times New Roman" w:hAnsi="Times New Roman" w:cs="Times New Roman"/>
                <w:sz w:val="26"/>
                <w:szCs w:val="26"/>
              </w:rPr>
              <w:t xml:space="preserve"> ноября 2021 года, 23:59.</w:t>
            </w:r>
          </w:p>
        </w:tc>
      </w:tr>
      <w:tr w:rsidR="003F6080" w:rsidTr="00755A08">
        <w:tc>
          <w:tcPr>
            <w:tcW w:w="3824" w:type="dxa"/>
          </w:tcPr>
          <w:p w:rsidR="003F6080" w:rsidRPr="00A538D8" w:rsidRDefault="002364F5" w:rsidP="0023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5521" w:type="dxa"/>
          </w:tcPr>
          <w:p w:rsidR="003F6080" w:rsidRPr="00A538D8" w:rsidRDefault="00DC51DB" w:rsidP="00DC51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1DB">
              <w:rPr>
                <w:rFonts w:ascii="Times New Roman" w:hAnsi="Times New Roman" w:cs="Times New Roman"/>
                <w:sz w:val="26"/>
                <w:szCs w:val="26"/>
              </w:rPr>
              <w:t>Не позднее рабочего дня, следующего за днем окончания аукциона.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64F5" w:rsidRPr="002364F5">
              <w:rPr>
                <w:rFonts w:ascii="Times New Roman" w:hAnsi="Times New Roman" w:cs="Times New Roman"/>
                <w:sz w:val="26"/>
                <w:szCs w:val="26"/>
              </w:rPr>
              <w:t>Управление по муниципальному имуществу администрации МО «Всеволожский муниципальный район» Ленинградской области по адресу: Ленинградская область, Всеволожский район, г. Всеволожск, ул. Павловская, дом 59</w:t>
            </w:r>
            <w:r w:rsidR="002364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64F5" w:rsidRPr="00236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6080" w:rsidTr="00755A08">
        <w:tc>
          <w:tcPr>
            <w:tcW w:w="3824" w:type="dxa"/>
          </w:tcPr>
          <w:p w:rsidR="003F6080" w:rsidRPr="00A538D8" w:rsidRDefault="002364F5" w:rsidP="0023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Порядок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21" w:type="dxa"/>
          </w:tcPr>
          <w:p w:rsidR="003F6080" w:rsidRPr="00A538D8" w:rsidRDefault="002364F5" w:rsidP="002364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от 21.12.2001 №178-ФЗ «О приватизации государственного и муниципального имущества».</w:t>
            </w:r>
          </w:p>
        </w:tc>
      </w:tr>
      <w:tr w:rsidR="002364F5" w:rsidTr="00755A08">
        <w:tc>
          <w:tcPr>
            <w:tcW w:w="3824" w:type="dxa"/>
          </w:tcPr>
          <w:p w:rsidR="002364F5" w:rsidRPr="002364F5" w:rsidRDefault="002364F5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Место проведения аукциона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21" w:type="dxa"/>
          </w:tcPr>
          <w:p w:rsidR="002364F5" w:rsidRDefault="002364F5" w:rsidP="002364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На электронной торговой площадки Акционерное общество «Агентство по государственному заказу Республики Татарстан», по адресу:</w:t>
            </w:r>
            <w:r w:rsidRPr="0023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4F5">
              <w:rPr>
                <w:rFonts w:ascii="Times New Roman" w:hAnsi="Times New Roman" w:cs="Times New Roman"/>
                <w:b/>
                <w:sz w:val="26"/>
                <w:szCs w:val="26"/>
              </w:rPr>
              <w:t>www.sale.zakazrf.ru.</w:t>
            </w:r>
          </w:p>
        </w:tc>
      </w:tr>
      <w:tr w:rsidR="003F6080" w:rsidTr="00D97FA3">
        <w:tc>
          <w:tcPr>
            <w:tcW w:w="9345" w:type="dxa"/>
            <w:gridSpan w:val="2"/>
          </w:tcPr>
          <w:p w:rsidR="003F6080" w:rsidRPr="003B1C1B" w:rsidRDefault="002364F5" w:rsidP="0023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Порядок ознакомления с документацией, в </w:t>
            </w:r>
            <w:proofErr w:type="spellStart"/>
            <w:r w:rsidRPr="003B1C1B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3B1C1B">
              <w:rPr>
                <w:rFonts w:ascii="Times New Roman" w:hAnsi="Times New Roman" w:cs="Times New Roman"/>
                <w:b/>
                <w:sz w:val="28"/>
                <w:szCs w:val="28"/>
              </w:rPr>
              <w:t>. формами документов и условиями аукциона.</w:t>
            </w:r>
          </w:p>
        </w:tc>
      </w:tr>
      <w:tr w:rsidR="003F6080" w:rsidTr="00D97FA3">
        <w:tc>
          <w:tcPr>
            <w:tcW w:w="9345" w:type="dxa"/>
            <w:gridSpan w:val="2"/>
          </w:tcPr>
          <w:p w:rsidR="003F6080" w:rsidRDefault="002364F5" w:rsidP="0023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С условиями заключения договора купли-продажи, дополнительной информацией об объекте можно ознакомиться в Информационной документации о проведении аукциона. Информационная документация находится в открытом доступе начиная с даты размещения настоящего информационного сообщения в информационно-телекоммуникационной сети «Интернет» по следующим адресам:</w:t>
            </w:r>
            <w:r w:rsidRPr="0023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364F5">
              <w:rPr>
                <w:rFonts w:ascii="Times New Roman" w:hAnsi="Times New Roman" w:cs="Times New Roman"/>
                <w:b/>
                <w:sz w:val="26"/>
                <w:szCs w:val="26"/>
              </w:rPr>
              <w:t>www.vsevreg.ru,  www.torgi.gov.ru</w:t>
            </w:r>
            <w:proofErr w:type="gramEnd"/>
            <w:r w:rsidRPr="002364F5">
              <w:rPr>
                <w:rFonts w:ascii="Times New Roman" w:hAnsi="Times New Roman" w:cs="Times New Roman"/>
                <w:b/>
                <w:sz w:val="26"/>
                <w:szCs w:val="26"/>
              </w:rPr>
              <w:t>,  http://sale.zakazrf.ru</w:t>
            </w:r>
          </w:p>
        </w:tc>
      </w:tr>
    </w:tbl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53515B" w:rsidRPr="0032510F" w:rsidRDefault="0053515B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15B" w:rsidRPr="0032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0F"/>
    <w:rsid w:val="000C256B"/>
    <w:rsid w:val="002364F5"/>
    <w:rsid w:val="0032510F"/>
    <w:rsid w:val="003B1C1B"/>
    <w:rsid w:val="003F6080"/>
    <w:rsid w:val="0041527B"/>
    <w:rsid w:val="0053515B"/>
    <w:rsid w:val="007239ED"/>
    <w:rsid w:val="00755A08"/>
    <w:rsid w:val="0083721D"/>
    <w:rsid w:val="00A538D8"/>
    <w:rsid w:val="00A745BE"/>
    <w:rsid w:val="00D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1B4F-10CE-46F7-B254-433F57D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Королева</cp:lastModifiedBy>
  <cp:revision>9</cp:revision>
  <dcterms:created xsi:type="dcterms:W3CDTF">2021-10-27T20:47:00Z</dcterms:created>
  <dcterms:modified xsi:type="dcterms:W3CDTF">2021-11-02T06:35:00Z</dcterms:modified>
</cp:coreProperties>
</file>